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D025B" w:rsidRDefault="005D025B" w:rsidP="005D025B">
      <w:pPr>
        <w:pStyle w:val="a3"/>
        <w:shd w:val="clear" w:color="auto" w:fill="FFFFFF"/>
        <w:spacing w:before="0" w:beforeAutospacing="0" w:after="150" w:afterAutospacing="0"/>
        <w:ind w:left="-567"/>
        <w:jc w:val="center"/>
        <w:rPr>
          <w:b/>
          <w:bCs/>
          <w:noProof/>
          <w:color w:val="333333"/>
          <w:sz w:val="28"/>
          <w:szCs w:val="28"/>
        </w:rPr>
      </w:pPr>
    </w:p>
    <w:p w:rsidR="007C3FBE" w:rsidRDefault="005D025B" w:rsidP="005D025B">
      <w:pPr>
        <w:pStyle w:val="a3"/>
        <w:shd w:val="clear" w:color="auto" w:fill="FFFFFF"/>
        <w:spacing w:before="0" w:beforeAutospacing="0" w:after="150" w:afterAutospacing="0"/>
        <w:ind w:left="-567"/>
        <w:jc w:val="center"/>
        <w:rPr>
          <w:b/>
          <w:bCs/>
          <w:color w:val="333333"/>
          <w:sz w:val="28"/>
          <w:szCs w:val="28"/>
        </w:rPr>
      </w:pPr>
      <w:bookmarkStart w:id="0" w:name="_GoBack"/>
      <w:bookmarkEnd w:id="0"/>
      <w:r w:rsidRPr="005D025B">
        <w:rPr>
          <w:b/>
          <w:bCs/>
          <w:noProof/>
          <w:color w:val="333333"/>
          <w:sz w:val="28"/>
          <w:szCs w:val="28"/>
        </w:rPr>
        <w:lastRenderedPageBreak/>
        <w:drawing>
          <wp:inline distT="0" distB="0" distL="0" distR="0">
            <wp:extent cx="6657975" cy="9248775"/>
            <wp:effectExtent l="0" t="0" r="9525" b="9525"/>
            <wp:docPr id="1" name="Рисунок 1" descr="C:\Users\1\Pictures\Элифба1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Pictures\Элифба14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8419" cy="92493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C3FBE" w:rsidRPr="007C3FBE">
        <w:rPr>
          <w:b/>
          <w:bCs/>
          <w:color w:val="333333"/>
          <w:sz w:val="28"/>
          <w:szCs w:val="28"/>
        </w:rPr>
        <w:lastRenderedPageBreak/>
        <w:t>Пояснительная записка</w:t>
      </w:r>
    </w:p>
    <w:p w:rsidR="007C3FBE" w:rsidRPr="00683B4A" w:rsidRDefault="009F5226" w:rsidP="007C3FBE">
      <w:pPr>
        <w:pStyle w:val="a3"/>
        <w:shd w:val="clear" w:color="auto" w:fill="FFFFFF"/>
        <w:spacing w:before="0" w:beforeAutospacing="0" w:after="150" w:afterAutospacing="0"/>
        <w:jc w:val="both"/>
        <w:rPr>
          <w:color w:val="333333"/>
          <w:sz w:val="28"/>
          <w:szCs w:val="28"/>
        </w:rPr>
      </w:pPr>
      <w:r w:rsidRPr="00683B4A">
        <w:rPr>
          <w:bCs/>
          <w:color w:val="333333"/>
          <w:sz w:val="28"/>
          <w:szCs w:val="28"/>
        </w:rPr>
        <w:t>Программа направлена на общее, интеллектуальное развитие детей</w:t>
      </w:r>
      <w:r w:rsidR="006A72BD" w:rsidRPr="00683B4A">
        <w:rPr>
          <w:bCs/>
          <w:color w:val="333333"/>
          <w:sz w:val="28"/>
          <w:szCs w:val="28"/>
        </w:rPr>
        <w:t>.</w:t>
      </w:r>
    </w:p>
    <w:p w:rsidR="007C3FBE" w:rsidRPr="00683B4A" w:rsidRDefault="007C3FBE" w:rsidP="00683B4A">
      <w:pPr>
        <w:pStyle w:val="a3"/>
        <w:shd w:val="clear" w:color="auto" w:fill="FFFFFF"/>
        <w:spacing w:before="0" w:beforeAutospacing="0" w:after="150" w:afterAutospacing="0"/>
        <w:jc w:val="center"/>
        <w:rPr>
          <w:color w:val="333333"/>
          <w:sz w:val="28"/>
          <w:szCs w:val="28"/>
        </w:rPr>
      </w:pPr>
      <w:r w:rsidRPr="00683B4A">
        <w:rPr>
          <w:b/>
          <w:bCs/>
          <w:color w:val="333333"/>
          <w:sz w:val="28"/>
          <w:szCs w:val="28"/>
        </w:rPr>
        <w:t>Актуальность.</w:t>
      </w:r>
    </w:p>
    <w:p w:rsidR="007C3FBE" w:rsidRPr="00683B4A" w:rsidRDefault="007C3FBE" w:rsidP="007C3FBE">
      <w:pPr>
        <w:pStyle w:val="a3"/>
        <w:shd w:val="clear" w:color="auto" w:fill="FFFFFF"/>
        <w:spacing w:before="0" w:beforeAutospacing="0" w:after="150" w:afterAutospacing="0"/>
        <w:jc w:val="both"/>
        <w:rPr>
          <w:color w:val="333333"/>
          <w:sz w:val="28"/>
          <w:szCs w:val="28"/>
        </w:rPr>
      </w:pPr>
      <w:r w:rsidRPr="00683B4A">
        <w:rPr>
          <w:color w:val="333333"/>
          <w:sz w:val="28"/>
          <w:szCs w:val="28"/>
        </w:rPr>
        <w:t xml:space="preserve"> </w:t>
      </w:r>
      <w:r w:rsidR="006A72BD" w:rsidRPr="00683B4A">
        <w:rPr>
          <w:color w:val="333333"/>
          <w:sz w:val="28"/>
          <w:szCs w:val="28"/>
        </w:rPr>
        <w:t xml:space="preserve">Программа представляет собой систему увлекательных игр и упражнений со звуками, буквами, словами, которые помогут детям сформировать мыслительные операции, научат понимать и выполнять </w:t>
      </w:r>
      <w:proofErr w:type="gramStart"/>
      <w:r w:rsidR="006A72BD" w:rsidRPr="00683B4A">
        <w:rPr>
          <w:color w:val="333333"/>
          <w:sz w:val="28"/>
          <w:szCs w:val="28"/>
        </w:rPr>
        <w:t>образовательную  задачу</w:t>
      </w:r>
      <w:proofErr w:type="gramEnd"/>
      <w:r w:rsidR="006A72BD" w:rsidRPr="00683B4A">
        <w:rPr>
          <w:color w:val="333333"/>
          <w:sz w:val="28"/>
          <w:szCs w:val="28"/>
        </w:rPr>
        <w:t>, овладеть навыками речевого общения, а также способствует развитию мелкой моторики  и  зрительно-двигательной координации</w:t>
      </w:r>
    </w:p>
    <w:p w:rsidR="007C3FBE" w:rsidRPr="00683B4A" w:rsidRDefault="007C3FBE" w:rsidP="007C3FBE">
      <w:pPr>
        <w:pStyle w:val="a3"/>
        <w:shd w:val="clear" w:color="auto" w:fill="FFFFFF"/>
        <w:spacing w:before="0" w:beforeAutospacing="0" w:after="150" w:afterAutospacing="0"/>
        <w:jc w:val="both"/>
        <w:rPr>
          <w:color w:val="333333"/>
          <w:sz w:val="28"/>
          <w:szCs w:val="28"/>
        </w:rPr>
      </w:pPr>
      <w:r w:rsidRPr="00683B4A">
        <w:rPr>
          <w:b/>
          <w:bCs/>
          <w:color w:val="333333"/>
          <w:sz w:val="28"/>
          <w:szCs w:val="28"/>
        </w:rPr>
        <w:t>Основная цель программы:</w:t>
      </w:r>
    </w:p>
    <w:p w:rsidR="007C3FBE" w:rsidRPr="00683B4A" w:rsidRDefault="007C3FBE" w:rsidP="007C3FBE">
      <w:pPr>
        <w:pStyle w:val="a3"/>
        <w:shd w:val="clear" w:color="auto" w:fill="FFFFFF"/>
        <w:spacing w:before="0" w:beforeAutospacing="0" w:after="150" w:afterAutospacing="0"/>
        <w:jc w:val="both"/>
        <w:rPr>
          <w:color w:val="333333"/>
          <w:sz w:val="28"/>
          <w:szCs w:val="28"/>
        </w:rPr>
      </w:pPr>
      <w:r w:rsidRPr="00683B4A">
        <w:rPr>
          <w:color w:val="333333"/>
          <w:sz w:val="28"/>
          <w:szCs w:val="28"/>
        </w:rPr>
        <w:t xml:space="preserve">Формирование первоначальных навыков чтения </w:t>
      </w:r>
      <w:proofErr w:type="gramStart"/>
      <w:r w:rsidRPr="00683B4A">
        <w:rPr>
          <w:color w:val="333333"/>
          <w:sz w:val="28"/>
          <w:szCs w:val="28"/>
        </w:rPr>
        <w:t>и  письма</w:t>
      </w:r>
      <w:proofErr w:type="gramEnd"/>
      <w:r w:rsidRPr="00683B4A">
        <w:rPr>
          <w:color w:val="333333"/>
          <w:sz w:val="28"/>
          <w:szCs w:val="28"/>
        </w:rPr>
        <w:t xml:space="preserve"> у детей 5</w:t>
      </w:r>
      <w:r w:rsidR="00B50421" w:rsidRPr="00683B4A">
        <w:rPr>
          <w:color w:val="333333"/>
          <w:sz w:val="28"/>
          <w:szCs w:val="28"/>
        </w:rPr>
        <w:t>-7 лет как предпосылки</w:t>
      </w:r>
      <w:r w:rsidRPr="00683B4A">
        <w:rPr>
          <w:color w:val="333333"/>
          <w:sz w:val="28"/>
          <w:szCs w:val="28"/>
        </w:rPr>
        <w:t xml:space="preserve"> создания успешного обучения в школе и развитие коммуникативных способностей.</w:t>
      </w:r>
    </w:p>
    <w:p w:rsidR="007C3FBE" w:rsidRPr="00683B4A" w:rsidRDefault="007C3FBE" w:rsidP="007C3FBE">
      <w:pPr>
        <w:pStyle w:val="a3"/>
        <w:shd w:val="clear" w:color="auto" w:fill="FFFFFF"/>
        <w:spacing w:before="0" w:beforeAutospacing="0" w:after="150" w:afterAutospacing="0"/>
        <w:jc w:val="both"/>
        <w:rPr>
          <w:color w:val="333333"/>
          <w:sz w:val="28"/>
          <w:szCs w:val="28"/>
        </w:rPr>
      </w:pPr>
      <w:r w:rsidRPr="00683B4A">
        <w:rPr>
          <w:b/>
          <w:bCs/>
          <w:color w:val="333333"/>
          <w:sz w:val="28"/>
          <w:szCs w:val="28"/>
        </w:rPr>
        <w:t>Задачи:</w:t>
      </w:r>
    </w:p>
    <w:p w:rsidR="007C3FBE" w:rsidRPr="00683B4A" w:rsidRDefault="007C3FBE" w:rsidP="007C3FBE">
      <w:pPr>
        <w:pStyle w:val="a3"/>
        <w:shd w:val="clear" w:color="auto" w:fill="FFFFFF"/>
        <w:spacing w:before="0" w:beforeAutospacing="0" w:after="150" w:afterAutospacing="0"/>
        <w:jc w:val="both"/>
        <w:rPr>
          <w:color w:val="333333"/>
          <w:sz w:val="28"/>
          <w:szCs w:val="28"/>
        </w:rPr>
      </w:pPr>
      <w:r w:rsidRPr="00683B4A">
        <w:rPr>
          <w:b/>
          <w:bCs/>
          <w:color w:val="333333"/>
          <w:sz w:val="28"/>
          <w:szCs w:val="28"/>
        </w:rPr>
        <w:t>Обучающие:</w:t>
      </w:r>
    </w:p>
    <w:p w:rsidR="007C3FBE" w:rsidRPr="00683B4A" w:rsidRDefault="007C3FBE" w:rsidP="007C3FBE">
      <w:pPr>
        <w:pStyle w:val="a3"/>
        <w:numPr>
          <w:ilvl w:val="0"/>
          <w:numId w:val="1"/>
        </w:numPr>
        <w:shd w:val="clear" w:color="auto" w:fill="FFFFFF"/>
        <w:spacing w:before="0" w:beforeAutospacing="0" w:after="150" w:afterAutospacing="0"/>
        <w:ind w:left="0" w:firstLine="0"/>
        <w:jc w:val="both"/>
        <w:rPr>
          <w:color w:val="333333"/>
          <w:sz w:val="28"/>
          <w:szCs w:val="28"/>
        </w:rPr>
      </w:pPr>
      <w:r w:rsidRPr="00683B4A">
        <w:rPr>
          <w:color w:val="333333"/>
          <w:sz w:val="28"/>
          <w:szCs w:val="28"/>
        </w:rPr>
        <w:t>Формирование и развитие фонематического слуха.</w:t>
      </w:r>
    </w:p>
    <w:p w:rsidR="007C3FBE" w:rsidRPr="00683B4A" w:rsidRDefault="007C3FBE" w:rsidP="007C3FBE">
      <w:pPr>
        <w:pStyle w:val="a3"/>
        <w:numPr>
          <w:ilvl w:val="0"/>
          <w:numId w:val="1"/>
        </w:numPr>
        <w:shd w:val="clear" w:color="auto" w:fill="FFFFFF"/>
        <w:spacing w:before="0" w:beforeAutospacing="0" w:after="150" w:afterAutospacing="0"/>
        <w:ind w:left="0" w:firstLine="0"/>
        <w:jc w:val="both"/>
        <w:rPr>
          <w:color w:val="333333"/>
          <w:sz w:val="28"/>
          <w:szCs w:val="28"/>
        </w:rPr>
      </w:pPr>
      <w:r w:rsidRPr="00683B4A">
        <w:rPr>
          <w:color w:val="333333"/>
          <w:sz w:val="28"/>
          <w:szCs w:val="28"/>
        </w:rPr>
        <w:t xml:space="preserve">Учить детей владеть звуковой стороной </w:t>
      </w:r>
      <w:proofErr w:type="gramStart"/>
      <w:r w:rsidRPr="00683B4A">
        <w:rPr>
          <w:color w:val="333333"/>
          <w:sz w:val="28"/>
          <w:szCs w:val="28"/>
        </w:rPr>
        <w:t xml:space="preserve">речи </w:t>
      </w:r>
      <w:r w:rsidR="00666426" w:rsidRPr="00683B4A">
        <w:rPr>
          <w:color w:val="333333"/>
          <w:sz w:val="28"/>
          <w:szCs w:val="28"/>
        </w:rPr>
        <w:t>,</w:t>
      </w:r>
      <w:proofErr w:type="gramEnd"/>
      <w:r w:rsidRPr="00683B4A">
        <w:rPr>
          <w:color w:val="333333"/>
          <w:sz w:val="28"/>
          <w:szCs w:val="28"/>
        </w:rPr>
        <w:t> темпом, интонацией.</w:t>
      </w:r>
    </w:p>
    <w:p w:rsidR="007C3FBE" w:rsidRPr="00683B4A" w:rsidRDefault="007C3FBE" w:rsidP="007C3FBE">
      <w:pPr>
        <w:pStyle w:val="a3"/>
        <w:numPr>
          <w:ilvl w:val="0"/>
          <w:numId w:val="1"/>
        </w:numPr>
        <w:shd w:val="clear" w:color="auto" w:fill="FFFFFF"/>
        <w:spacing w:before="0" w:beforeAutospacing="0" w:after="150" w:afterAutospacing="0"/>
        <w:ind w:left="0" w:firstLine="0"/>
        <w:jc w:val="both"/>
        <w:rPr>
          <w:color w:val="333333"/>
          <w:sz w:val="28"/>
          <w:szCs w:val="28"/>
        </w:rPr>
      </w:pPr>
      <w:r w:rsidRPr="00683B4A">
        <w:rPr>
          <w:color w:val="333333"/>
          <w:sz w:val="28"/>
          <w:szCs w:val="28"/>
        </w:rPr>
        <w:t>Знакомство со слоговой структурой слова.</w:t>
      </w:r>
    </w:p>
    <w:p w:rsidR="007C3FBE" w:rsidRPr="00683B4A" w:rsidRDefault="007C3FBE" w:rsidP="007C3FBE">
      <w:pPr>
        <w:pStyle w:val="a3"/>
        <w:numPr>
          <w:ilvl w:val="0"/>
          <w:numId w:val="1"/>
        </w:numPr>
        <w:shd w:val="clear" w:color="auto" w:fill="FFFFFF"/>
        <w:spacing w:before="0" w:beforeAutospacing="0" w:after="150" w:afterAutospacing="0"/>
        <w:ind w:left="0" w:firstLine="0"/>
        <w:jc w:val="both"/>
        <w:rPr>
          <w:color w:val="333333"/>
          <w:sz w:val="28"/>
          <w:szCs w:val="28"/>
        </w:rPr>
      </w:pPr>
      <w:r w:rsidRPr="00683B4A">
        <w:rPr>
          <w:color w:val="333333"/>
          <w:sz w:val="28"/>
          <w:szCs w:val="28"/>
        </w:rPr>
        <w:t>Формирование умения правильно строить предложение, использовать предлоги, распространять предложение.</w:t>
      </w:r>
    </w:p>
    <w:p w:rsidR="007C3FBE" w:rsidRPr="00683B4A" w:rsidRDefault="00666426" w:rsidP="007C3FBE">
      <w:pPr>
        <w:pStyle w:val="a3"/>
        <w:numPr>
          <w:ilvl w:val="0"/>
          <w:numId w:val="1"/>
        </w:numPr>
        <w:shd w:val="clear" w:color="auto" w:fill="FFFFFF"/>
        <w:spacing w:before="0" w:beforeAutospacing="0" w:after="150" w:afterAutospacing="0"/>
        <w:ind w:left="0" w:firstLine="0"/>
        <w:jc w:val="both"/>
        <w:rPr>
          <w:color w:val="333333"/>
          <w:sz w:val="28"/>
          <w:szCs w:val="28"/>
        </w:rPr>
      </w:pPr>
      <w:proofErr w:type="gramStart"/>
      <w:r w:rsidRPr="00683B4A">
        <w:rPr>
          <w:color w:val="333333"/>
          <w:sz w:val="28"/>
          <w:szCs w:val="28"/>
        </w:rPr>
        <w:t>Формирование  умения</w:t>
      </w:r>
      <w:proofErr w:type="gramEnd"/>
      <w:r w:rsidR="007C3FBE" w:rsidRPr="00683B4A">
        <w:rPr>
          <w:color w:val="333333"/>
          <w:sz w:val="28"/>
          <w:szCs w:val="28"/>
        </w:rPr>
        <w:t xml:space="preserve"> пересказывать, составлять небольшие рассказы по картинкам, используя простые предложения.</w:t>
      </w:r>
    </w:p>
    <w:p w:rsidR="007C3FBE" w:rsidRPr="00683B4A" w:rsidRDefault="007C3FBE" w:rsidP="007C3FBE">
      <w:pPr>
        <w:pStyle w:val="a3"/>
        <w:numPr>
          <w:ilvl w:val="0"/>
          <w:numId w:val="1"/>
        </w:numPr>
        <w:shd w:val="clear" w:color="auto" w:fill="FFFFFF"/>
        <w:spacing w:before="0" w:beforeAutospacing="0" w:after="150" w:afterAutospacing="0"/>
        <w:ind w:left="0" w:firstLine="0"/>
        <w:jc w:val="both"/>
        <w:rPr>
          <w:color w:val="333333"/>
          <w:sz w:val="28"/>
          <w:szCs w:val="28"/>
        </w:rPr>
      </w:pPr>
      <w:r w:rsidRPr="00683B4A">
        <w:rPr>
          <w:color w:val="333333"/>
          <w:sz w:val="28"/>
          <w:szCs w:val="28"/>
        </w:rPr>
        <w:t>Расширение словарного запаса детей.</w:t>
      </w:r>
    </w:p>
    <w:p w:rsidR="007C3FBE" w:rsidRPr="00683B4A" w:rsidRDefault="007C3FBE" w:rsidP="007C3FBE">
      <w:pPr>
        <w:pStyle w:val="a3"/>
        <w:numPr>
          <w:ilvl w:val="0"/>
          <w:numId w:val="1"/>
        </w:numPr>
        <w:shd w:val="clear" w:color="auto" w:fill="FFFFFF"/>
        <w:spacing w:before="0" w:beforeAutospacing="0" w:after="150" w:afterAutospacing="0"/>
        <w:ind w:left="0" w:firstLine="0"/>
        <w:jc w:val="both"/>
        <w:rPr>
          <w:color w:val="333333"/>
          <w:sz w:val="28"/>
          <w:szCs w:val="28"/>
        </w:rPr>
      </w:pPr>
      <w:r w:rsidRPr="00683B4A">
        <w:rPr>
          <w:color w:val="333333"/>
          <w:sz w:val="28"/>
          <w:szCs w:val="28"/>
        </w:rPr>
        <w:t>Обучение чтению.</w:t>
      </w:r>
    </w:p>
    <w:p w:rsidR="007C3FBE" w:rsidRPr="00683B4A" w:rsidRDefault="007C3FBE" w:rsidP="007C3FBE">
      <w:pPr>
        <w:pStyle w:val="a3"/>
        <w:numPr>
          <w:ilvl w:val="0"/>
          <w:numId w:val="1"/>
        </w:numPr>
        <w:shd w:val="clear" w:color="auto" w:fill="FFFFFF"/>
        <w:spacing w:before="0" w:beforeAutospacing="0" w:after="150" w:afterAutospacing="0"/>
        <w:ind w:left="0" w:firstLine="0"/>
        <w:jc w:val="both"/>
        <w:rPr>
          <w:color w:val="333333"/>
          <w:sz w:val="28"/>
          <w:szCs w:val="28"/>
        </w:rPr>
      </w:pPr>
      <w:r w:rsidRPr="00683B4A">
        <w:rPr>
          <w:color w:val="333333"/>
          <w:sz w:val="28"/>
          <w:szCs w:val="28"/>
        </w:rPr>
        <w:t>Подготовка руки ребёнка к письму.</w:t>
      </w:r>
    </w:p>
    <w:p w:rsidR="007C3FBE" w:rsidRPr="00683B4A" w:rsidRDefault="007C3FBE" w:rsidP="007C3FBE">
      <w:pPr>
        <w:pStyle w:val="a3"/>
        <w:shd w:val="clear" w:color="auto" w:fill="FFFFFF"/>
        <w:spacing w:before="0" w:beforeAutospacing="0" w:after="150" w:afterAutospacing="0"/>
        <w:jc w:val="both"/>
        <w:rPr>
          <w:color w:val="333333"/>
          <w:sz w:val="28"/>
          <w:szCs w:val="28"/>
        </w:rPr>
      </w:pPr>
      <w:r w:rsidRPr="00683B4A">
        <w:rPr>
          <w:b/>
          <w:bCs/>
          <w:color w:val="333333"/>
          <w:sz w:val="28"/>
          <w:szCs w:val="28"/>
        </w:rPr>
        <w:t>Развивающие:</w:t>
      </w:r>
    </w:p>
    <w:p w:rsidR="007C3FBE" w:rsidRPr="00683B4A" w:rsidRDefault="007C3FBE" w:rsidP="007C3FBE">
      <w:pPr>
        <w:pStyle w:val="a3"/>
        <w:numPr>
          <w:ilvl w:val="0"/>
          <w:numId w:val="2"/>
        </w:numPr>
        <w:shd w:val="clear" w:color="auto" w:fill="FFFFFF"/>
        <w:spacing w:before="0" w:beforeAutospacing="0" w:after="150" w:afterAutospacing="0"/>
        <w:ind w:left="0" w:firstLine="0"/>
        <w:jc w:val="both"/>
        <w:rPr>
          <w:color w:val="333333"/>
          <w:sz w:val="28"/>
          <w:szCs w:val="28"/>
        </w:rPr>
      </w:pPr>
      <w:r w:rsidRPr="00683B4A">
        <w:rPr>
          <w:color w:val="333333"/>
          <w:sz w:val="28"/>
          <w:szCs w:val="28"/>
        </w:rPr>
        <w:t>Развитие слухового восприятия.</w:t>
      </w:r>
    </w:p>
    <w:p w:rsidR="007C3FBE" w:rsidRPr="00683B4A" w:rsidRDefault="007C3FBE" w:rsidP="007C3FBE">
      <w:pPr>
        <w:pStyle w:val="a3"/>
        <w:numPr>
          <w:ilvl w:val="0"/>
          <w:numId w:val="2"/>
        </w:numPr>
        <w:shd w:val="clear" w:color="auto" w:fill="FFFFFF"/>
        <w:spacing w:before="0" w:beforeAutospacing="0" w:after="150" w:afterAutospacing="0"/>
        <w:ind w:left="0" w:firstLine="0"/>
        <w:jc w:val="both"/>
        <w:rPr>
          <w:color w:val="333333"/>
          <w:sz w:val="28"/>
          <w:szCs w:val="28"/>
        </w:rPr>
      </w:pPr>
      <w:r w:rsidRPr="00683B4A">
        <w:rPr>
          <w:color w:val="333333"/>
          <w:sz w:val="28"/>
          <w:szCs w:val="28"/>
        </w:rPr>
        <w:t>Развитие графических навыков.</w:t>
      </w:r>
    </w:p>
    <w:p w:rsidR="007C3FBE" w:rsidRPr="00683B4A" w:rsidRDefault="007C3FBE" w:rsidP="007C3FBE">
      <w:pPr>
        <w:pStyle w:val="a3"/>
        <w:numPr>
          <w:ilvl w:val="0"/>
          <w:numId w:val="2"/>
        </w:numPr>
        <w:shd w:val="clear" w:color="auto" w:fill="FFFFFF"/>
        <w:spacing w:before="0" w:beforeAutospacing="0" w:after="150" w:afterAutospacing="0"/>
        <w:ind w:left="0" w:firstLine="0"/>
        <w:jc w:val="both"/>
        <w:rPr>
          <w:color w:val="333333"/>
          <w:sz w:val="28"/>
          <w:szCs w:val="28"/>
        </w:rPr>
      </w:pPr>
      <w:r w:rsidRPr="00683B4A">
        <w:rPr>
          <w:color w:val="333333"/>
          <w:sz w:val="28"/>
          <w:szCs w:val="28"/>
        </w:rPr>
        <w:t>Развитие мелкой моторики.</w:t>
      </w:r>
    </w:p>
    <w:p w:rsidR="007C3FBE" w:rsidRPr="00683B4A" w:rsidRDefault="007C3FBE" w:rsidP="007C3FBE">
      <w:pPr>
        <w:pStyle w:val="a3"/>
        <w:shd w:val="clear" w:color="auto" w:fill="FFFFFF"/>
        <w:spacing w:before="0" w:beforeAutospacing="0" w:after="150" w:afterAutospacing="0"/>
        <w:jc w:val="both"/>
        <w:rPr>
          <w:color w:val="333333"/>
          <w:sz w:val="28"/>
          <w:szCs w:val="28"/>
        </w:rPr>
      </w:pPr>
      <w:r w:rsidRPr="00683B4A">
        <w:rPr>
          <w:b/>
          <w:bCs/>
          <w:color w:val="333333"/>
          <w:sz w:val="28"/>
          <w:szCs w:val="28"/>
        </w:rPr>
        <w:t>Воспитательные:</w:t>
      </w:r>
    </w:p>
    <w:p w:rsidR="007C3FBE" w:rsidRPr="00683B4A" w:rsidRDefault="007C3FBE" w:rsidP="007C3FBE">
      <w:pPr>
        <w:pStyle w:val="a3"/>
        <w:numPr>
          <w:ilvl w:val="0"/>
          <w:numId w:val="3"/>
        </w:numPr>
        <w:shd w:val="clear" w:color="auto" w:fill="FFFFFF"/>
        <w:spacing w:before="0" w:beforeAutospacing="0" w:after="150" w:afterAutospacing="0"/>
        <w:ind w:left="0" w:firstLine="0"/>
        <w:jc w:val="both"/>
        <w:rPr>
          <w:color w:val="333333"/>
          <w:sz w:val="28"/>
          <w:szCs w:val="28"/>
        </w:rPr>
      </w:pPr>
      <w:r w:rsidRPr="00683B4A">
        <w:rPr>
          <w:color w:val="333333"/>
          <w:sz w:val="28"/>
          <w:szCs w:val="28"/>
        </w:rPr>
        <w:t>Воспитание самостоятельности при выполнении заданий.</w:t>
      </w:r>
    </w:p>
    <w:p w:rsidR="007C3FBE" w:rsidRPr="00683B4A" w:rsidRDefault="007C3FBE" w:rsidP="007C3FBE">
      <w:pPr>
        <w:pStyle w:val="a3"/>
        <w:numPr>
          <w:ilvl w:val="0"/>
          <w:numId w:val="3"/>
        </w:numPr>
        <w:shd w:val="clear" w:color="auto" w:fill="FFFFFF"/>
        <w:spacing w:before="0" w:beforeAutospacing="0" w:after="150" w:afterAutospacing="0"/>
        <w:ind w:left="0" w:firstLine="0"/>
        <w:jc w:val="both"/>
        <w:rPr>
          <w:color w:val="333333"/>
          <w:sz w:val="28"/>
          <w:szCs w:val="28"/>
        </w:rPr>
      </w:pPr>
      <w:r w:rsidRPr="00683B4A">
        <w:rPr>
          <w:color w:val="333333"/>
          <w:sz w:val="28"/>
          <w:szCs w:val="28"/>
        </w:rPr>
        <w:t>Воспитание нравственных качеств, а именно терпимости, доброжелательности по отношению к окружающим.</w:t>
      </w:r>
    </w:p>
    <w:p w:rsidR="006A72BD" w:rsidRPr="00683B4A" w:rsidRDefault="006A72BD" w:rsidP="007C3FBE">
      <w:pPr>
        <w:pStyle w:val="a3"/>
        <w:shd w:val="clear" w:color="auto" w:fill="FFFFFF"/>
        <w:spacing w:before="0" w:beforeAutospacing="0" w:after="150" w:afterAutospacing="0"/>
        <w:jc w:val="both"/>
        <w:rPr>
          <w:b/>
          <w:bCs/>
          <w:color w:val="333333"/>
          <w:sz w:val="28"/>
          <w:szCs w:val="28"/>
        </w:rPr>
      </w:pPr>
    </w:p>
    <w:p w:rsidR="00B76142" w:rsidRPr="00683B4A" w:rsidRDefault="00B76142" w:rsidP="00B76142">
      <w:pPr>
        <w:pStyle w:val="c10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683B4A">
        <w:rPr>
          <w:rStyle w:val="c18"/>
          <w:b/>
          <w:bCs/>
          <w:iCs/>
          <w:color w:val="000000"/>
          <w:sz w:val="28"/>
          <w:szCs w:val="28"/>
        </w:rPr>
        <w:lastRenderedPageBreak/>
        <w:t>Краткая характеристика форм занятий по дополнительной общеобразовательной (общеразвивающей) программе «</w:t>
      </w:r>
      <w:proofErr w:type="spellStart"/>
      <w:r w:rsidRPr="00683B4A">
        <w:rPr>
          <w:rStyle w:val="c18"/>
          <w:b/>
          <w:bCs/>
          <w:iCs/>
          <w:color w:val="000000"/>
          <w:sz w:val="28"/>
          <w:szCs w:val="28"/>
        </w:rPr>
        <w:t>Кунелле</w:t>
      </w:r>
      <w:proofErr w:type="spellEnd"/>
      <w:r w:rsidRPr="00683B4A">
        <w:rPr>
          <w:rStyle w:val="c18"/>
          <w:b/>
          <w:bCs/>
          <w:iCs/>
          <w:color w:val="000000"/>
          <w:sz w:val="28"/>
          <w:szCs w:val="28"/>
        </w:rPr>
        <w:t xml:space="preserve"> </w:t>
      </w:r>
      <w:proofErr w:type="spellStart"/>
      <w:r w:rsidRPr="00683B4A">
        <w:rPr>
          <w:rStyle w:val="c18"/>
          <w:b/>
          <w:bCs/>
          <w:iCs/>
          <w:color w:val="000000"/>
          <w:sz w:val="28"/>
          <w:szCs w:val="28"/>
        </w:rPr>
        <w:t>элифба</w:t>
      </w:r>
      <w:proofErr w:type="spellEnd"/>
      <w:r w:rsidRPr="00683B4A">
        <w:rPr>
          <w:rStyle w:val="c18"/>
          <w:b/>
          <w:bCs/>
          <w:iCs/>
          <w:color w:val="000000"/>
          <w:sz w:val="28"/>
          <w:szCs w:val="28"/>
        </w:rPr>
        <w:t>».</w:t>
      </w:r>
    </w:p>
    <w:p w:rsidR="00B76142" w:rsidRPr="00683B4A" w:rsidRDefault="00B76142" w:rsidP="00B76142">
      <w:pPr>
        <w:pStyle w:val="c10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683B4A">
        <w:rPr>
          <w:rStyle w:val="c4"/>
          <w:color w:val="000000"/>
          <w:sz w:val="28"/>
          <w:szCs w:val="28"/>
        </w:rPr>
        <w:t>Все занятия состоят из игр и игровых упражнений, что очень близко и понятно дошкольникам. На каждом занятии используются различные формы работы, сочетаются подача теоретического материала и </w:t>
      </w:r>
      <w:hyperlink r:id="rId6" w:history="1">
        <w:r w:rsidRPr="00683B4A">
          <w:rPr>
            <w:rStyle w:val="a4"/>
            <w:color w:val="auto"/>
            <w:sz w:val="28"/>
            <w:szCs w:val="28"/>
          </w:rPr>
          <w:t>практическая работа</w:t>
        </w:r>
      </w:hyperlink>
      <w:r w:rsidRPr="00683B4A">
        <w:rPr>
          <w:rStyle w:val="c4"/>
          <w:color w:val="000000"/>
          <w:sz w:val="28"/>
          <w:szCs w:val="28"/>
        </w:rPr>
        <w:t>. Все формы работы логично сменяют и дополняют друг друга. Обучение по курсу осуществляется следующим образом:</w:t>
      </w:r>
    </w:p>
    <w:p w:rsidR="00B76142" w:rsidRPr="00683B4A" w:rsidRDefault="00B76142" w:rsidP="00B76142">
      <w:pPr>
        <w:pStyle w:val="c10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683B4A">
        <w:rPr>
          <w:rStyle w:val="c4"/>
          <w:color w:val="000000"/>
          <w:sz w:val="28"/>
          <w:szCs w:val="28"/>
        </w:rPr>
        <w:t>- </w:t>
      </w:r>
      <w:r w:rsidRPr="00683B4A">
        <w:rPr>
          <w:rStyle w:val="c9"/>
          <w:color w:val="000101"/>
          <w:sz w:val="28"/>
          <w:szCs w:val="28"/>
        </w:rPr>
        <w:t>несколько изменена последовательность изучения звуков: изучение согласных звуков начинается со звуков [м]-[</w:t>
      </w:r>
      <w:proofErr w:type="spellStart"/>
      <w:r w:rsidRPr="00683B4A">
        <w:rPr>
          <w:rStyle w:val="c9"/>
          <w:color w:val="000101"/>
          <w:sz w:val="28"/>
          <w:szCs w:val="28"/>
        </w:rPr>
        <w:t>мъ</w:t>
      </w:r>
      <w:proofErr w:type="spellEnd"/>
      <w:r w:rsidRPr="00683B4A">
        <w:rPr>
          <w:rStyle w:val="c9"/>
          <w:color w:val="000101"/>
          <w:sz w:val="28"/>
          <w:szCs w:val="28"/>
        </w:rPr>
        <w:t>], так как характер их звучания обеспечивает, по нашему мнению, доступность усвоения и выделения согласного звука из состава слова;</w:t>
      </w:r>
    </w:p>
    <w:p w:rsidR="00B76142" w:rsidRPr="00683B4A" w:rsidRDefault="00B76142" w:rsidP="00B76142">
      <w:pPr>
        <w:pStyle w:val="c10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683B4A">
        <w:rPr>
          <w:rStyle w:val="c4"/>
          <w:color w:val="000000"/>
          <w:sz w:val="28"/>
          <w:szCs w:val="28"/>
        </w:rPr>
        <w:t>- </w:t>
      </w:r>
      <w:r w:rsidRPr="00683B4A">
        <w:rPr>
          <w:rStyle w:val="c9"/>
          <w:color w:val="000101"/>
          <w:sz w:val="28"/>
          <w:szCs w:val="28"/>
        </w:rPr>
        <w:t>буква изучается параллельно с изучаемым звуком;</w:t>
      </w:r>
    </w:p>
    <w:p w:rsidR="00B76142" w:rsidRPr="00683B4A" w:rsidRDefault="00B76142" w:rsidP="00B76142">
      <w:pPr>
        <w:pStyle w:val="c10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683B4A">
        <w:rPr>
          <w:rStyle w:val="c4"/>
          <w:color w:val="000000"/>
          <w:sz w:val="28"/>
          <w:szCs w:val="28"/>
        </w:rPr>
        <w:t>- </w:t>
      </w:r>
      <w:r w:rsidRPr="00683B4A">
        <w:rPr>
          <w:rStyle w:val="c9"/>
          <w:color w:val="000101"/>
          <w:sz w:val="28"/>
          <w:szCs w:val="28"/>
        </w:rPr>
        <w:t xml:space="preserve">изучаются все буквы </w:t>
      </w:r>
      <w:proofErr w:type="gramStart"/>
      <w:r w:rsidRPr="00683B4A">
        <w:rPr>
          <w:rStyle w:val="c9"/>
          <w:color w:val="000101"/>
          <w:sz w:val="28"/>
          <w:szCs w:val="28"/>
        </w:rPr>
        <w:t>алфавита(</w:t>
      </w:r>
      <w:proofErr w:type="gramEnd"/>
      <w:r w:rsidRPr="00683B4A">
        <w:rPr>
          <w:rStyle w:val="c9"/>
          <w:color w:val="000101"/>
          <w:sz w:val="28"/>
          <w:szCs w:val="28"/>
        </w:rPr>
        <w:t>в татарском алфавите их 39);</w:t>
      </w:r>
    </w:p>
    <w:p w:rsidR="00B76142" w:rsidRPr="00683B4A" w:rsidRDefault="00B76142" w:rsidP="00B76142">
      <w:pPr>
        <w:pStyle w:val="c10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683B4A">
        <w:rPr>
          <w:rStyle w:val="c4"/>
          <w:color w:val="000000"/>
          <w:sz w:val="28"/>
          <w:szCs w:val="28"/>
        </w:rPr>
        <w:t>- </w:t>
      </w:r>
      <w:r w:rsidRPr="00683B4A">
        <w:rPr>
          <w:rStyle w:val="c9"/>
          <w:color w:val="000101"/>
          <w:sz w:val="28"/>
          <w:szCs w:val="28"/>
        </w:rPr>
        <w:t>после изучения нового звука проводится работа по воспитанию внимания к изменению грамматических форм слова, способам словообразования, а также по коррекции недостатков в формировании лексико-грамматического строя речи;</w:t>
      </w:r>
    </w:p>
    <w:p w:rsidR="00B76142" w:rsidRPr="00683B4A" w:rsidRDefault="00B76142" w:rsidP="00B76142">
      <w:pPr>
        <w:pStyle w:val="c10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683B4A">
        <w:rPr>
          <w:rStyle w:val="c4"/>
          <w:color w:val="000000"/>
          <w:sz w:val="28"/>
          <w:szCs w:val="28"/>
        </w:rPr>
        <w:t>- </w:t>
      </w:r>
      <w:r w:rsidRPr="00683B4A">
        <w:rPr>
          <w:rStyle w:val="c9"/>
          <w:color w:val="000101"/>
          <w:sz w:val="28"/>
          <w:szCs w:val="28"/>
        </w:rPr>
        <w:t>последовательно введено знакомство с понятиями «речь», «предложение», «слово», «звук», «слог», «ударение»;</w:t>
      </w:r>
    </w:p>
    <w:p w:rsidR="00B76142" w:rsidRPr="00683B4A" w:rsidRDefault="00B76142" w:rsidP="007C3FBE">
      <w:pPr>
        <w:pStyle w:val="a3"/>
        <w:shd w:val="clear" w:color="auto" w:fill="FFFFFF"/>
        <w:spacing w:before="0" w:beforeAutospacing="0" w:after="150" w:afterAutospacing="0"/>
        <w:jc w:val="both"/>
        <w:rPr>
          <w:b/>
          <w:bCs/>
          <w:color w:val="333333"/>
          <w:sz w:val="28"/>
          <w:szCs w:val="28"/>
        </w:rPr>
      </w:pPr>
    </w:p>
    <w:p w:rsidR="007C3FBE" w:rsidRPr="00683B4A" w:rsidRDefault="007C3FBE" w:rsidP="007C3FBE">
      <w:pPr>
        <w:pStyle w:val="a3"/>
        <w:shd w:val="clear" w:color="auto" w:fill="FFFFFF"/>
        <w:spacing w:before="0" w:beforeAutospacing="0" w:after="150" w:afterAutospacing="0"/>
        <w:jc w:val="both"/>
        <w:rPr>
          <w:color w:val="333333"/>
          <w:sz w:val="28"/>
          <w:szCs w:val="28"/>
        </w:rPr>
      </w:pPr>
      <w:r w:rsidRPr="00683B4A">
        <w:rPr>
          <w:b/>
          <w:bCs/>
          <w:color w:val="333333"/>
          <w:sz w:val="28"/>
          <w:szCs w:val="28"/>
        </w:rPr>
        <w:t>Предполагаемые результаты.</w:t>
      </w:r>
    </w:p>
    <w:p w:rsidR="007C3FBE" w:rsidRPr="00683B4A" w:rsidRDefault="007C3FBE" w:rsidP="007C3FBE">
      <w:pPr>
        <w:pStyle w:val="a3"/>
        <w:shd w:val="clear" w:color="auto" w:fill="FFFFFF"/>
        <w:spacing w:before="0" w:beforeAutospacing="0" w:after="150" w:afterAutospacing="0"/>
        <w:jc w:val="both"/>
        <w:rPr>
          <w:color w:val="333333"/>
          <w:sz w:val="28"/>
          <w:szCs w:val="28"/>
        </w:rPr>
      </w:pPr>
      <w:r w:rsidRPr="00683B4A">
        <w:rPr>
          <w:color w:val="333333"/>
          <w:sz w:val="28"/>
          <w:szCs w:val="28"/>
        </w:rPr>
        <w:t>Результат возможных достижений освоения курса «</w:t>
      </w:r>
      <w:proofErr w:type="spellStart"/>
      <w:r w:rsidRPr="00683B4A">
        <w:rPr>
          <w:color w:val="333333"/>
          <w:sz w:val="28"/>
          <w:szCs w:val="28"/>
        </w:rPr>
        <w:t>Кунелле</w:t>
      </w:r>
      <w:proofErr w:type="spellEnd"/>
      <w:r w:rsidRPr="00683B4A">
        <w:rPr>
          <w:color w:val="333333"/>
          <w:sz w:val="28"/>
          <w:szCs w:val="28"/>
        </w:rPr>
        <w:t xml:space="preserve"> </w:t>
      </w:r>
      <w:proofErr w:type="spellStart"/>
      <w:r w:rsidRPr="00683B4A">
        <w:rPr>
          <w:color w:val="333333"/>
          <w:sz w:val="28"/>
          <w:szCs w:val="28"/>
        </w:rPr>
        <w:t>элифба</w:t>
      </w:r>
      <w:proofErr w:type="spellEnd"/>
      <w:r w:rsidRPr="00683B4A">
        <w:rPr>
          <w:color w:val="333333"/>
          <w:sz w:val="28"/>
          <w:szCs w:val="28"/>
        </w:rPr>
        <w:t xml:space="preserve">». Ребёнок овладеет понятиями: «слово», «звук», «буква», «предложение», будет знать порядок букв и их название -«алфавит». Научится различает гласные и согласные. Сумеет плавно читать целыми словами, отвечать на вопросы по тексту. Сумеет печатать простые слова и предложения. Приобретет навыки </w:t>
      </w:r>
      <w:r w:rsidR="00666426" w:rsidRPr="00683B4A">
        <w:rPr>
          <w:color w:val="333333"/>
          <w:sz w:val="28"/>
          <w:szCs w:val="28"/>
        </w:rPr>
        <w:t xml:space="preserve">чтения и </w:t>
      </w:r>
      <w:r w:rsidRPr="00683B4A">
        <w:rPr>
          <w:color w:val="333333"/>
          <w:sz w:val="28"/>
          <w:szCs w:val="28"/>
        </w:rPr>
        <w:t>письма.</w:t>
      </w:r>
    </w:p>
    <w:p w:rsidR="005A2B5E" w:rsidRPr="00683B4A" w:rsidRDefault="005A2B5E" w:rsidP="005A2B5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83B4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>Методическое обеспечение курса рабочей программы</w:t>
      </w:r>
    </w:p>
    <w:p w:rsidR="005A2B5E" w:rsidRPr="00683B4A" w:rsidRDefault="005A2B5E" w:rsidP="005A2B5E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83B4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Иллюстрации.                                              </w:t>
      </w:r>
    </w:p>
    <w:p w:rsidR="005A2B5E" w:rsidRPr="00683B4A" w:rsidRDefault="005A2B5E" w:rsidP="005A2B5E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83B4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Игровые атрибуты;</w:t>
      </w:r>
    </w:p>
    <w:p w:rsidR="005A2B5E" w:rsidRPr="00683B4A" w:rsidRDefault="005A2B5E" w:rsidP="005A2B5E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83B4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Наглядно - дидактический материал;      </w:t>
      </w:r>
    </w:p>
    <w:p w:rsidR="005A2B5E" w:rsidRPr="00683B4A" w:rsidRDefault="005A2B5E" w:rsidP="005A2B5E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83B4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Стихи, загадки.</w:t>
      </w:r>
    </w:p>
    <w:p w:rsidR="005A2B5E" w:rsidRPr="00683B4A" w:rsidRDefault="005A2B5E" w:rsidP="005A2B5E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83B4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Карточки с заданием.                                  </w:t>
      </w:r>
    </w:p>
    <w:p w:rsidR="005A2B5E" w:rsidRPr="00683B4A" w:rsidRDefault="005A2B5E" w:rsidP="005A2B5E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83B4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Рабочая тетрадь.</w:t>
      </w:r>
    </w:p>
    <w:p w:rsidR="007C3FBE" w:rsidRPr="00683B4A" w:rsidRDefault="007C3FBE" w:rsidP="007C3FBE">
      <w:pPr>
        <w:pStyle w:val="a3"/>
        <w:shd w:val="clear" w:color="auto" w:fill="FFFFFF"/>
        <w:spacing w:before="0" w:beforeAutospacing="0" w:after="150" w:afterAutospacing="0"/>
        <w:jc w:val="both"/>
        <w:rPr>
          <w:color w:val="333333"/>
          <w:sz w:val="28"/>
          <w:szCs w:val="28"/>
        </w:rPr>
      </w:pPr>
    </w:p>
    <w:p w:rsidR="007C3FBE" w:rsidRPr="00683B4A" w:rsidRDefault="007C3FBE" w:rsidP="007C3FBE">
      <w:pPr>
        <w:pStyle w:val="a3"/>
        <w:shd w:val="clear" w:color="auto" w:fill="FFFFFF"/>
        <w:spacing w:before="0" w:beforeAutospacing="0" w:after="150" w:afterAutospacing="0"/>
        <w:jc w:val="both"/>
        <w:rPr>
          <w:color w:val="333333"/>
          <w:sz w:val="28"/>
          <w:szCs w:val="28"/>
        </w:rPr>
      </w:pPr>
    </w:p>
    <w:p w:rsidR="007C3FBE" w:rsidRPr="00683B4A" w:rsidRDefault="007C3FBE" w:rsidP="007C3FBE">
      <w:pPr>
        <w:pStyle w:val="a3"/>
        <w:shd w:val="clear" w:color="auto" w:fill="FFFFFF"/>
        <w:spacing w:before="0" w:beforeAutospacing="0" w:after="150" w:afterAutospacing="0"/>
        <w:jc w:val="both"/>
        <w:rPr>
          <w:color w:val="333333"/>
          <w:sz w:val="28"/>
          <w:szCs w:val="28"/>
        </w:rPr>
      </w:pPr>
    </w:p>
    <w:p w:rsidR="00A1743F" w:rsidRPr="00683B4A" w:rsidRDefault="00A1743F" w:rsidP="007C3FBE">
      <w:pPr>
        <w:rPr>
          <w:sz w:val="28"/>
          <w:szCs w:val="28"/>
        </w:rPr>
      </w:pPr>
    </w:p>
    <w:sectPr w:rsidR="00A1743F" w:rsidRPr="00683B4A" w:rsidSect="007C3FBE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1F45639"/>
    <w:multiLevelType w:val="multilevel"/>
    <w:tmpl w:val="377021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5360AA5"/>
    <w:multiLevelType w:val="multilevel"/>
    <w:tmpl w:val="33EC36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E324AEC"/>
    <w:multiLevelType w:val="multilevel"/>
    <w:tmpl w:val="2876B9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16011BA"/>
    <w:multiLevelType w:val="multilevel"/>
    <w:tmpl w:val="9FAE88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9B360F4"/>
    <w:multiLevelType w:val="multilevel"/>
    <w:tmpl w:val="7CEE3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DD0036B"/>
    <w:multiLevelType w:val="multilevel"/>
    <w:tmpl w:val="AF8C17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0"/>
  </w:num>
  <w:num w:numId="5">
    <w:abstractNumId w:val="3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3FBE"/>
    <w:rsid w:val="001671DC"/>
    <w:rsid w:val="005A2B5E"/>
    <w:rsid w:val="005D025B"/>
    <w:rsid w:val="00666426"/>
    <w:rsid w:val="00683B4A"/>
    <w:rsid w:val="006A72BD"/>
    <w:rsid w:val="00763FF5"/>
    <w:rsid w:val="007C3FBE"/>
    <w:rsid w:val="008A6E6A"/>
    <w:rsid w:val="009F5226"/>
    <w:rsid w:val="00A1743F"/>
    <w:rsid w:val="00B50421"/>
    <w:rsid w:val="00B76142"/>
    <w:rsid w:val="00E202BE"/>
    <w:rsid w:val="00F831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0FEB31"/>
  <w15:docId w15:val="{903550F6-288A-41EC-BF8D-47E4941EE4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7C3F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0">
    <w:name w:val="c10"/>
    <w:basedOn w:val="a"/>
    <w:rsid w:val="00B761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8">
    <w:name w:val="c18"/>
    <w:basedOn w:val="a0"/>
    <w:rsid w:val="00B76142"/>
  </w:style>
  <w:style w:type="character" w:customStyle="1" w:styleId="c4">
    <w:name w:val="c4"/>
    <w:basedOn w:val="a0"/>
    <w:rsid w:val="00B76142"/>
  </w:style>
  <w:style w:type="character" w:styleId="a4">
    <w:name w:val="Hyperlink"/>
    <w:basedOn w:val="a0"/>
    <w:uiPriority w:val="99"/>
    <w:semiHidden/>
    <w:unhideWhenUsed/>
    <w:rsid w:val="00B76142"/>
    <w:rPr>
      <w:color w:val="0000FF"/>
      <w:u w:val="single"/>
    </w:rPr>
  </w:style>
  <w:style w:type="character" w:customStyle="1" w:styleId="c9">
    <w:name w:val="c9"/>
    <w:basedOn w:val="a0"/>
    <w:rsid w:val="00B76142"/>
  </w:style>
  <w:style w:type="table" w:styleId="a5">
    <w:name w:val="Table Grid"/>
    <w:basedOn w:val="a1"/>
    <w:uiPriority w:val="59"/>
    <w:rsid w:val="00E202BE"/>
    <w:pPr>
      <w:spacing w:after="0" w:line="240" w:lineRule="auto"/>
    </w:pPr>
    <w:rPr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683B4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683B4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6945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577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925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google.com/url?q=http://pandiaweb.ru/text/category/prakticheskie_raboti/&amp;sa=D&amp;ust=1545027400725000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4</Pages>
  <Words>488</Words>
  <Characters>2783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Танзиля</dc:creator>
  <cp:lastModifiedBy>User</cp:lastModifiedBy>
  <cp:revision>7</cp:revision>
  <cp:lastPrinted>2024-02-29T05:38:00Z</cp:lastPrinted>
  <dcterms:created xsi:type="dcterms:W3CDTF">2023-10-22T20:19:00Z</dcterms:created>
  <dcterms:modified xsi:type="dcterms:W3CDTF">2024-02-29T05:53:00Z</dcterms:modified>
</cp:coreProperties>
</file>